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E78" w:rsidRPr="001151A7" w:rsidRDefault="00BD6E78" w:rsidP="001151A7">
      <w:pPr>
        <w:tabs>
          <w:tab w:val="left" w:pos="2488"/>
        </w:tabs>
        <w:spacing w:after="0" w:line="360" w:lineRule="auto"/>
        <w:ind w:left="720" w:hanging="720"/>
        <w:jc w:val="center"/>
        <w:outlineLvl w:val="0"/>
        <w:rPr>
          <w:rFonts w:ascii="Arial" w:eastAsia="Calibri" w:hAnsi="Arial" w:cs="Arial"/>
          <w:b/>
          <w:sz w:val="24"/>
          <w:szCs w:val="24"/>
        </w:rPr>
      </w:pPr>
      <w:r w:rsidRPr="001151A7">
        <w:rPr>
          <w:rFonts w:ascii="Arial" w:eastAsia="Calibri" w:hAnsi="Arial" w:cs="Arial"/>
          <w:b/>
          <w:sz w:val="24"/>
          <w:szCs w:val="24"/>
        </w:rPr>
        <w:t>NATIONAL ASSEMBLY</w:t>
      </w:r>
    </w:p>
    <w:p w:rsidR="00BD6E78" w:rsidRPr="001151A7" w:rsidRDefault="00BD6E78" w:rsidP="001151A7">
      <w:pPr>
        <w:tabs>
          <w:tab w:val="left" w:pos="2488"/>
        </w:tabs>
        <w:spacing w:after="0" w:line="360" w:lineRule="auto"/>
        <w:ind w:left="720" w:hanging="720"/>
        <w:jc w:val="center"/>
        <w:outlineLvl w:val="0"/>
        <w:rPr>
          <w:rFonts w:ascii="Arial" w:eastAsia="Calibri" w:hAnsi="Arial" w:cs="Arial"/>
          <w:b/>
          <w:sz w:val="24"/>
          <w:szCs w:val="24"/>
        </w:rPr>
      </w:pPr>
      <w:r w:rsidRPr="001151A7">
        <w:rPr>
          <w:rFonts w:ascii="Arial" w:eastAsia="Calibri" w:hAnsi="Arial" w:cs="Arial"/>
          <w:b/>
          <w:sz w:val="24"/>
          <w:szCs w:val="24"/>
        </w:rPr>
        <w:t>QUESTIONS FOR WRITTEN REPLY</w:t>
      </w:r>
    </w:p>
    <w:p w:rsidR="00BD6E78" w:rsidRPr="001151A7" w:rsidRDefault="00BD6E78" w:rsidP="001151A7">
      <w:pPr>
        <w:tabs>
          <w:tab w:val="left" w:pos="432"/>
          <w:tab w:val="left" w:pos="864"/>
        </w:tabs>
        <w:spacing w:after="0" w:line="360" w:lineRule="auto"/>
        <w:jc w:val="center"/>
        <w:rPr>
          <w:rFonts w:ascii="Arial" w:eastAsia="Calibri" w:hAnsi="Arial" w:cs="Arial"/>
          <w:b/>
          <w:sz w:val="24"/>
          <w:szCs w:val="24"/>
        </w:rPr>
      </w:pPr>
      <w:r w:rsidRPr="001151A7">
        <w:rPr>
          <w:rFonts w:ascii="Arial" w:eastAsia="Calibri" w:hAnsi="Arial" w:cs="Arial"/>
          <w:b/>
          <w:sz w:val="24"/>
          <w:szCs w:val="24"/>
        </w:rPr>
        <w:t>FRIDAY, 24 JULY 2020</w:t>
      </w:r>
    </w:p>
    <w:p w:rsidR="00AA4E59" w:rsidRPr="001151A7" w:rsidRDefault="00AA4E59" w:rsidP="001151A7">
      <w:pPr>
        <w:tabs>
          <w:tab w:val="left" w:pos="432"/>
          <w:tab w:val="left" w:pos="864"/>
        </w:tabs>
        <w:spacing w:after="0" w:line="360" w:lineRule="auto"/>
        <w:jc w:val="center"/>
        <w:rPr>
          <w:rFonts w:ascii="Arial" w:eastAsia="Calibri" w:hAnsi="Arial" w:cs="Arial"/>
          <w:b/>
          <w:sz w:val="24"/>
          <w:szCs w:val="24"/>
        </w:rPr>
      </w:pPr>
      <w:r w:rsidRPr="001151A7">
        <w:rPr>
          <w:rFonts w:ascii="Arial" w:eastAsia="Calibri" w:hAnsi="Arial" w:cs="Arial"/>
          <w:b/>
          <w:sz w:val="24"/>
          <w:szCs w:val="24"/>
        </w:rPr>
        <w:t>DUE DATE: 7 AUGUST 2020</w:t>
      </w:r>
    </w:p>
    <w:p w:rsidR="00335412" w:rsidRPr="001151A7" w:rsidRDefault="00335412" w:rsidP="001151A7">
      <w:pPr>
        <w:spacing w:after="0" w:line="360" w:lineRule="auto"/>
        <w:rPr>
          <w:rFonts w:ascii="Arial" w:hAnsi="Arial" w:cs="Arial"/>
          <w:sz w:val="24"/>
          <w:szCs w:val="24"/>
        </w:rPr>
      </w:pPr>
    </w:p>
    <w:p w:rsidR="00BD6E78" w:rsidRDefault="00BD6E78" w:rsidP="001151A7">
      <w:pPr>
        <w:spacing w:after="0" w:line="360" w:lineRule="auto"/>
        <w:ind w:left="720" w:hanging="720"/>
        <w:outlineLvl w:val="0"/>
        <w:rPr>
          <w:rFonts w:ascii="Arial" w:hAnsi="Arial" w:cs="Arial"/>
          <w:b/>
          <w:sz w:val="24"/>
          <w:szCs w:val="24"/>
        </w:rPr>
      </w:pPr>
      <w:r w:rsidRPr="001151A7">
        <w:rPr>
          <w:rFonts w:ascii="Arial" w:hAnsi="Arial" w:cs="Arial"/>
          <w:b/>
          <w:sz w:val="24"/>
          <w:szCs w:val="24"/>
        </w:rPr>
        <w:t>1701.</w:t>
      </w:r>
      <w:r w:rsidRPr="001151A7">
        <w:rPr>
          <w:rFonts w:ascii="Arial" w:hAnsi="Arial" w:cs="Arial"/>
          <w:b/>
          <w:sz w:val="24"/>
          <w:szCs w:val="24"/>
        </w:rPr>
        <w:tab/>
        <w:t>Dr L A Schreiber (DA) to ask the President of the Republic</w:t>
      </w:r>
      <w:r w:rsidRPr="001151A7">
        <w:rPr>
          <w:rFonts w:ascii="Arial" w:hAnsi="Arial" w:cs="Arial"/>
          <w:b/>
          <w:sz w:val="24"/>
          <w:szCs w:val="24"/>
        </w:rPr>
        <w:fldChar w:fldCharType="begin"/>
      </w:r>
      <w:r w:rsidRPr="001151A7">
        <w:rPr>
          <w:rFonts w:ascii="Arial" w:hAnsi="Arial" w:cs="Arial"/>
          <w:sz w:val="24"/>
          <w:szCs w:val="24"/>
        </w:rPr>
        <w:instrText xml:space="preserve"> XE "</w:instrText>
      </w:r>
      <w:r w:rsidRPr="001151A7">
        <w:rPr>
          <w:rFonts w:ascii="Arial" w:hAnsi="Arial" w:cs="Arial"/>
          <w:b/>
          <w:sz w:val="24"/>
          <w:szCs w:val="24"/>
        </w:rPr>
        <w:instrText>President of the Republic</w:instrText>
      </w:r>
      <w:r w:rsidRPr="001151A7">
        <w:rPr>
          <w:rFonts w:ascii="Arial" w:hAnsi="Arial" w:cs="Arial"/>
          <w:sz w:val="24"/>
          <w:szCs w:val="24"/>
        </w:rPr>
        <w:instrText xml:space="preserve">" </w:instrText>
      </w:r>
      <w:r w:rsidRPr="001151A7">
        <w:rPr>
          <w:rFonts w:ascii="Arial" w:hAnsi="Arial" w:cs="Arial"/>
          <w:b/>
          <w:sz w:val="24"/>
          <w:szCs w:val="24"/>
        </w:rPr>
        <w:fldChar w:fldCharType="end"/>
      </w:r>
      <w:r w:rsidRPr="001151A7">
        <w:rPr>
          <w:rFonts w:ascii="Arial" w:hAnsi="Arial" w:cs="Arial"/>
          <w:b/>
          <w:sz w:val="24"/>
          <w:szCs w:val="24"/>
        </w:rPr>
        <w:t xml:space="preserve">: </w:t>
      </w:r>
    </w:p>
    <w:p w:rsidR="001151A7" w:rsidRPr="001151A7" w:rsidRDefault="001151A7" w:rsidP="001151A7">
      <w:pPr>
        <w:spacing w:after="0" w:line="360" w:lineRule="auto"/>
        <w:ind w:left="720" w:hanging="720"/>
        <w:outlineLvl w:val="0"/>
        <w:rPr>
          <w:rFonts w:ascii="Arial" w:hAnsi="Arial" w:cs="Arial"/>
          <w:sz w:val="24"/>
          <w:szCs w:val="24"/>
        </w:rPr>
      </w:pPr>
    </w:p>
    <w:p w:rsidR="00BD6E78" w:rsidRPr="001151A7" w:rsidRDefault="00BD6E78" w:rsidP="001151A7">
      <w:pPr>
        <w:pStyle w:val="ListParagraph"/>
        <w:numPr>
          <w:ilvl w:val="0"/>
          <w:numId w:val="1"/>
        </w:numPr>
        <w:spacing w:after="0" w:line="360" w:lineRule="auto"/>
        <w:outlineLvl w:val="0"/>
        <w:rPr>
          <w:rFonts w:ascii="Arial" w:hAnsi="Arial" w:cs="Arial"/>
          <w:sz w:val="24"/>
          <w:szCs w:val="24"/>
        </w:rPr>
      </w:pPr>
      <w:r w:rsidRPr="001151A7">
        <w:rPr>
          <w:rFonts w:ascii="Arial" w:hAnsi="Arial" w:cs="Arial"/>
          <w:sz w:val="24"/>
          <w:szCs w:val="24"/>
        </w:rPr>
        <w:t xml:space="preserve">Whether he has received a copy of a certain report (name furnished) compiled by a certain person (name furnished) on 8 July 2020; </w:t>
      </w:r>
    </w:p>
    <w:p w:rsidR="001151A7" w:rsidRPr="001151A7" w:rsidRDefault="001151A7" w:rsidP="001151A7">
      <w:pPr>
        <w:pStyle w:val="ListParagraph"/>
        <w:spacing w:after="0" w:line="360" w:lineRule="auto"/>
        <w:ind w:left="1440"/>
        <w:outlineLvl w:val="0"/>
        <w:rPr>
          <w:rFonts w:ascii="Arial" w:hAnsi="Arial" w:cs="Arial"/>
          <w:sz w:val="24"/>
          <w:szCs w:val="24"/>
        </w:rPr>
      </w:pPr>
    </w:p>
    <w:p w:rsidR="001151A7" w:rsidRPr="001151A7" w:rsidRDefault="00BD6E78" w:rsidP="001151A7">
      <w:pPr>
        <w:pStyle w:val="ListParagraph"/>
        <w:numPr>
          <w:ilvl w:val="0"/>
          <w:numId w:val="1"/>
        </w:numPr>
        <w:spacing w:after="0" w:line="360" w:lineRule="auto"/>
        <w:outlineLvl w:val="0"/>
        <w:rPr>
          <w:rFonts w:ascii="Arial" w:hAnsi="Arial" w:cs="Arial"/>
          <w:sz w:val="24"/>
          <w:szCs w:val="24"/>
        </w:rPr>
      </w:pPr>
      <w:r w:rsidRPr="001151A7">
        <w:rPr>
          <w:rFonts w:ascii="Arial" w:hAnsi="Arial" w:cs="Arial"/>
          <w:sz w:val="24"/>
          <w:szCs w:val="24"/>
        </w:rPr>
        <w:t>whether he intends to take action against a certain person (name furnished), in terms of section 12(1)(a) of the Public Service Act, Act 103 of 1994, read with section 16A(1) of the Act, in line with the recommendations of the report; if not, why not; if so, what are the relevant details of the action he intends to take against the specified person?</w:t>
      </w:r>
    </w:p>
    <w:p w:rsidR="001151A7" w:rsidRPr="001151A7" w:rsidRDefault="001151A7" w:rsidP="001151A7">
      <w:pPr>
        <w:pStyle w:val="ListParagraph"/>
        <w:rPr>
          <w:rFonts w:ascii="Arial" w:hAnsi="Arial" w:cs="Arial"/>
          <w:sz w:val="24"/>
          <w:szCs w:val="24"/>
        </w:rPr>
      </w:pPr>
    </w:p>
    <w:p w:rsidR="00BD6E78" w:rsidRPr="001151A7" w:rsidRDefault="00BD6E78" w:rsidP="001151A7">
      <w:pPr>
        <w:pStyle w:val="ListParagraph"/>
        <w:spacing w:after="0" w:line="360" w:lineRule="auto"/>
        <w:ind w:left="1440"/>
        <w:outlineLvl w:val="0"/>
        <w:rPr>
          <w:rFonts w:ascii="Arial" w:hAnsi="Arial" w:cs="Arial"/>
          <w:sz w:val="24"/>
          <w:szCs w:val="24"/>
        </w:rPr>
      </w:pPr>
      <w:r w:rsidRPr="001151A7">
        <w:rPr>
          <w:rFonts w:ascii="Arial" w:hAnsi="Arial" w:cs="Arial"/>
          <w:sz w:val="24"/>
          <w:szCs w:val="24"/>
        </w:rPr>
        <w:t>NW2091E</w:t>
      </w:r>
    </w:p>
    <w:p w:rsidR="00B25642" w:rsidRPr="001151A7" w:rsidRDefault="00B25642" w:rsidP="001151A7">
      <w:pPr>
        <w:spacing w:after="0" w:line="360" w:lineRule="auto"/>
        <w:rPr>
          <w:rFonts w:ascii="Arial" w:hAnsi="Arial" w:cs="Arial"/>
          <w:b/>
          <w:sz w:val="24"/>
          <w:szCs w:val="24"/>
        </w:rPr>
      </w:pPr>
    </w:p>
    <w:p w:rsidR="00BD6E78" w:rsidRPr="001151A7" w:rsidRDefault="00B25642" w:rsidP="001151A7">
      <w:pPr>
        <w:spacing w:after="0" w:line="360" w:lineRule="auto"/>
        <w:rPr>
          <w:rFonts w:ascii="Arial" w:hAnsi="Arial" w:cs="Arial"/>
          <w:sz w:val="24"/>
          <w:szCs w:val="24"/>
        </w:rPr>
      </w:pPr>
      <w:r w:rsidRPr="001151A7">
        <w:rPr>
          <w:rFonts w:ascii="Arial" w:hAnsi="Arial" w:cs="Arial"/>
          <w:b/>
          <w:sz w:val="24"/>
          <w:szCs w:val="24"/>
        </w:rPr>
        <w:t>REPLY</w:t>
      </w:r>
    </w:p>
    <w:p w:rsidR="00B25642" w:rsidRPr="001151A7" w:rsidRDefault="00B25642" w:rsidP="001151A7">
      <w:pPr>
        <w:spacing w:after="0" w:line="360" w:lineRule="auto"/>
        <w:rPr>
          <w:rFonts w:ascii="Arial" w:hAnsi="Arial" w:cs="Arial"/>
          <w:sz w:val="24"/>
          <w:szCs w:val="24"/>
        </w:rPr>
      </w:pPr>
    </w:p>
    <w:p w:rsidR="001151A7" w:rsidRPr="001151A7" w:rsidRDefault="00B25642" w:rsidP="001151A7">
      <w:pPr>
        <w:spacing w:after="0" w:line="360" w:lineRule="auto"/>
        <w:rPr>
          <w:rFonts w:ascii="Arial" w:hAnsi="Arial" w:cs="Arial"/>
          <w:sz w:val="24"/>
          <w:szCs w:val="24"/>
        </w:rPr>
      </w:pPr>
      <w:r w:rsidRPr="001151A7">
        <w:rPr>
          <w:rFonts w:ascii="Arial" w:hAnsi="Arial" w:cs="Arial"/>
          <w:sz w:val="24"/>
          <w:szCs w:val="24"/>
        </w:rPr>
        <w:t xml:space="preserve">No, I have not received the report. </w:t>
      </w:r>
    </w:p>
    <w:p w:rsidR="001151A7" w:rsidRPr="001151A7" w:rsidRDefault="001151A7" w:rsidP="001151A7">
      <w:pPr>
        <w:spacing w:after="0" w:line="360" w:lineRule="auto"/>
        <w:rPr>
          <w:rFonts w:ascii="Arial" w:hAnsi="Arial" w:cs="Arial"/>
          <w:sz w:val="24"/>
          <w:szCs w:val="24"/>
        </w:rPr>
      </w:pPr>
    </w:p>
    <w:p w:rsidR="00B25642" w:rsidRDefault="000C2A13" w:rsidP="001151A7">
      <w:pPr>
        <w:spacing w:after="0" w:line="360" w:lineRule="auto"/>
        <w:rPr>
          <w:rFonts w:ascii="Arial" w:hAnsi="Arial" w:cs="Arial"/>
          <w:sz w:val="24"/>
          <w:szCs w:val="24"/>
        </w:rPr>
      </w:pPr>
      <w:r w:rsidRPr="001151A7">
        <w:rPr>
          <w:rFonts w:ascii="Arial" w:hAnsi="Arial" w:cs="Arial"/>
          <w:sz w:val="24"/>
          <w:szCs w:val="24"/>
        </w:rPr>
        <w:t>In terms of a Presidential Minute dated 27 February 2020, I delegated to the Minister of Public Service and Administration the power to enquire if there was any improper conduct during the filling of a vacancy within the Department.</w:t>
      </w:r>
    </w:p>
    <w:p w:rsidR="003D0DB9" w:rsidRDefault="003D0DB9" w:rsidP="001151A7">
      <w:pPr>
        <w:spacing w:after="0" w:line="360" w:lineRule="auto"/>
        <w:rPr>
          <w:rFonts w:ascii="Arial" w:hAnsi="Arial" w:cs="Arial"/>
          <w:sz w:val="24"/>
          <w:szCs w:val="24"/>
        </w:rPr>
      </w:pPr>
    </w:p>
    <w:p w:rsidR="003D0DB9" w:rsidRDefault="003D0DB9" w:rsidP="001151A7">
      <w:pPr>
        <w:spacing w:after="0" w:line="360" w:lineRule="auto"/>
        <w:rPr>
          <w:rFonts w:ascii="Arial" w:hAnsi="Arial" w:cs="Arial"/>
          <w:sz w:val="24"/>
          <w:szCs w:val="24"/>
        </w:rPr>
      </w:pPr>
      <w:r w:rsidRPr="003D0DB9">
        <w:rPr>
          <w:rFonts w:ascii="Arial" w:hAnsi="Arial" w:cs="Arial"/>
          <w:sz w:val="24"/>
          <w:szCs w:val="24"/>
        </w:rPr>
        <w:t>The final report of the investigation was submitted to the Presidency</w:t>
      </w:r>
      <w:r>
        <w:rPr>
          <w:rFonts w:ascii="Arial" w:hAnsi="Arial" w:cs="Arial"/>
          <w:sz w:val="24"/>
          <w:szCs w:val="24"/>
        </w:rPr>
        <w:t xml:space="preserve"> in</w:t>
      </w:r>
      <w:r w:rsidRPr="003D0DB9">
        <w:rPr>
          <w:rFonts w:ascii="Arial" w:hAnsi="Arial" w:cs="Arial"/>
          <w:sz w:val="24"/>
          <w:szCs w:val="24"/>
        </w:rPr>
        <w:t xml:space="preserve"> late July</w:t>
      </w:r>
      <w:r>
        <w:rPr>
          <w:rFonts w:ascii="Arial" w:hAnsi="Arial" w:cs="Arial"/>
          <w:sz w:val="24"/>
          <w:szCs w:val="24"/>
        </w:rPr>
        <w:t xml:space="preserve">, and the specified person was given an opportunity to make </w:t>
      </w:r>
      <w:r w:rsidR="00157920">
        <w:rPr>
          <w:rFonts w:ascii="Arial" w:hAnsi="Arial" w:cs="Arial"/>
          <w:sz w:val="24"/>
          <w:szCs w:val="24"/>
        </w:rPr>
        <w:t xml:space="preserve">a </w:t>
      </w:r>
      <w:r>
        <w:rPr>
          <w:rFonts w:ascii="Arial" w:hAnsi="Arial" w:cs="Arial"/>
          <w:sz w:val="24"/>
          <w:szCs w:val="24"/>
        </w:rPr>
        <w:t>submission on my intention to place him on precautionary suspension. Following receipt of his written representations, I have placed him on precautionary suspension with effect from 6 August 2020 pending a formal disciplinary hearing.</w:t>
      </w:r>
    </w:p>
    <w:p w:rsidR="003D0DB9" w:rsidRPr="001151A7" w:rsidRDefault="003D0DB9" w:rsidP="001151A7">
      <w:pPr>
        <w:spacing w:after="0" w:line="360" w:lineRule="auto"/>
        <w:rPr>
          <w:rFonts w:ascii="Arial" w:hAnsi="Arial" w:cs="Arial"/>
          <w:sz w:val="24"/>
          <w:szCs w:val="24"/>
        </w:rPr>
      </w:pPr>
    </w:p>
    <w:sectPr w:rsidR="003D0DB9" w:rsidRPr="001151A7" w:rsidSect="001151A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E4B36"/>
    <w:multiLevelType w:val="hybridMultilevel"/>
    <w:tmpl w:val="6C44EFD0"/>
    <w:lvl w:ilvl="0" w:tplc="005E60A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78"/>
    <w:rsid w:val="000C2A13"/>
    <w:rsid w:val="000D658F"/>
    <w:rsid w:val="001151A7"/>
    <w:rsid w:val="00157920"/>
    <w:rsid w:val="00273F4D"/>
    <w:rsid w:val="00335412"/>
    <w:rsid w:val="003D0DB9"/>
    <w:rsid w:val="00AA4E59"/>
    <w:rsid w:val="00B25642"/>
    <w:rsid w:val="00BD6E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CD2B"/>
  <w15:chartTrackingRefBased/>
  <w15:docId w15:val="{BFEEDDF7-ACB1-498F-9E3C-0845110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78"/>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D6E78"/>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BD6E78"/>
    <w:rPr>
      <w:rFonts w:ascii="CG Times" w:eastAsia="Times New Roman" w:hAnsi="CG Times" w:cs="Times New Roman"/>
      <w:szCs w:val="20"/>
      <w:lang w:val="en-US"/>
    </w:rPr>
  </w:style>
  <w:style w:type="paragraph" w:styleId="ListParagraph">
    <w:name w:val="List Paragraph"/>
    <w:basedOn w:val="Normal"/>
    <w:uiPriority w:val="34"/>
    <w:qFormat/>
    <w:rsid w:val="0011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8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9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Steyn Speed</cp:lastModifiedBy>
  <cp:revision>8</cp:revision>
  <dcterms:created xsi:type="dcterms:W3CDTF">2020-07-24T08:41:00Z</dcterms:created>
  <dcterms:modified xsi:type="dcterms:W3CDTF">2020-08-11T14:58:00Z</dcterms:modified>
</cp:coreProperties>
</file>